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E8462F" w14:textId="77777777" w:rsidR="006E69E8" w:rsidRDefault="006E69E8" w:rsidP="008A6247">
      <w:pPr>
        <w:spacing w:line="480" w:lineRule="auto"/>
      </w:pPr>
      <w:bookmarkStart w:id="0" w:name="_GoBack"/>
      <w:bookmarkEnd w:id="0"/>
    </w:p>
    <w:p w14:paraId="5DD93D42" w14:textId="77777777" w:rsidR="008A6247" w:rsidRPr="008A6247" w:rsidRDefault="008A6247" w:rsidP="008A6247">
      <w:pPr>
        <w:spacing w:line="480" w:lineRule="auto"/>
        <w:jc w:val="center"/>
        <w:rPr>
          <w:b/>
          <w:sz w:val="28"/>
          <w:szCs w:val="28"/>
        </w:rPr>
      </w:pPr>
    </w:p>
    <w:p w14:paraId="720FF20D" w14:textId="77777777" w:rsidR="008A6247" w:rsidRPr="008A6247" w:rsidRDefault="008A6247" w:rsidP="008A6247">
      <w:pPr>
        <w:spacing w:line="480" w:lineRule="auto"/>
        <w:jc w:val="center"/>
        <w:rPr>
          <w:b/>
          <w:sz w:val="28"/>
          <w:szCs w:val="28"/>
          <w:lang w:val="sv-SE"/>
        </w:rPr>
      </w:pPr>
      <w:r w:rsidRPr="008A6247">
        <w:rPr>
          <w:b/>
          <w:sz w:val="28"/>
          <w:szCs w:val="28"/>
          <w:lang w:val="sv-SE"/>
        </w:rPr>
        <w:t xml:space="preserve">Meeting </w:t>
      </w:r>
      <w:proofErr w:type="spellStart"/>
      <w:r w:rsidRPr="008A6247">
        <w:rPr>
          <w:b/>
          <w:sz w:val="28"/>
          <w:szCs w:val="28"/>
          <w:lang w:val="sv-SE"/>
        </w:rPr>
        <w:t>of</w:t>
      </w:r>
      <w:proofErr w:type="spellEnd"/>
      <w:r w:rsidRPr="008A6247">
        <w:rPr>
          <w:b/>
          <w:sz w:val="28"/>
          <w:szCs w:val="28"/>
          <w:lang w:val="sv-SE"/>
        </w:rPr>
        <w:t xml:space="preserve"> the ECESP </w:t>
      </w:r>
      <w:proofErr w:type="spellStart"/>
      <w:r w:rsidRPr="008A6247">
        <w:rPr>
          <w:b/>
          <w:sz w:val="28"/>
          <w:szCs w:val="28"/>
          <w:lang w:val="sv-SE"/>
        </w:rPr>
        <w:t>Coordination</w:t>
      </w:r>
      <w:proofErr w:type="spellEnd"/>
      <w:r w:rsidRPr="008A6247">
        <w:rPr>
          <w:b/>
          <w:sz w:val="28"/>
          <w:szCs w:val="28"/>
          <w:lang w:val="sv-SE"/>
        </w:rPr>
        <w:t xml:space="preserve"> Group</w:t>
      </w:r>
    </w:p>
    <w:p w14:paraId="73B0C142" w14:textId="44D949FE" w:rsidR="00871B30" w:rsidRPr="008A6247" w:rsidRDefault="00871B30" w:rsidP="00871B30">
      <w:pPr>
        <w:spacing w:line="480" w:lineRule="auto"/>
        <w:jc w:val="center"/>
        <w:rPr>
          <w:b/>
          <w:sz w:val="28"/>
          <w:szCs w:val="28"/>
          <w:lang w:val="sv-SE"/>
        </w:rPr>
      </w:pPr>
      <w:r>
        <w:rPr>
          <w:b/>
          <w:sz w:val="28"/>
          <w:szCs w:val="28"/>
          <w:lang w:val="sv-SE"/>
        </w:rPr>
        <w:t xml:space="preserve">16 </w:t>
      </w:r>
      <w:proofErr w:type="spellStart"/>
      <w:r>
        <w:rPr>
          <w:b/>
          <w:sz w:val="28"/>
          <w:szCs w:val="28"/>
          <w:lang w:val="sv-SE"/>
        </w:rPr>
        <w:t>March</w:t>
      </w:r>
      <w:proofErr w:type="spellEnd"/>
      <w:r>
        <w:rPr>
          <w:b/>
          <w:sz w:val="28"/>
          <w:szCs w:val="28"/>
          <w:lang w:val="sv-SE"/>
        </w:rPr>
        <w:t xml:space="preserve"> 2021, 14:</w:t>
      </w:r>
      <w:r w:rsidR="00E01EA7">
        <w:rPr>
          <w:b/>
          <w:sz w:val="28"/>
          <w:szCs w:val="28"/>
          <w:lang w:val="sv-SE"/>
        </w:rPr>
        <w:t>0</w:t>
      </w:r>
      <w:r>
        <w:rPr>
          <w:b/>
          <w:sz w:val="28"/>
          <w:szCs w:val="28"/>
          <w:lang w:val="sv-SE"/>
        </w:rPr>
        <w:t>0-16:</w:t>
      </w:r>
      <w:r w:rsidR="00E01EA7">
        <w:rPr>
          <w:b/>
          <w:sz w:val="28"/>
          <w:szCs w:val="28"/>
          <w:lang w:val="sv-SE"/>
        </w:rPr>
        <w:t>3</w:t>
      </w:r>
      <w:r>
        <w:rPr>
          <w:b/>
          <w:sz w:val="28"/>
          <w:szCs w:val="28"/>
          <w:lang w:val="sv-SE"/>
        </w:rPr>
        <w:t>0</w:t>
      </w:r>
    </w:p>
    <w:p w14:paraId="5EF2F7D0" w14:textId="0533FE04" w:rsidR="00871B30" w:rsidRDefault="0026431A" w:rsidP="00871B30">
      <w:pPr>
        <w:spacing w:after="120" w:line="480" w:lineRule="auto"/>
        <w:jc w:val="center"/>
        <w:rPr>
          <w:u w:val="single"/>
          <w:lang w:val="sv-SE"/>
        </w:rPr>
      </w:pPr>
      <w:r>
        <w:rPr>
          <w:b/>
          <w:sz w:val="28"/>
          <w:szCs w:val="28"/>
          <w:lang w:val="sv-SE"/>
        </w:rPr>
        <w:t>A</w:t>
      </w:r>
      <w:r w:rsidR="00871B30" w:rsidRPr="008A6247">
        <w:rPr>
          <w:b/>
          <w:sz w:val="28"/>
          <w:szCs w:val="28"/>
          <w:lang w:val="sv-SE"/>
        </w:rPr>
        <w:t>genda</w:t>
      </w:r>
    </w:p>
    <w:p w14:paraId="2A19C3B3" w14:textId="7726C9A0" w:rsidR="00871B30" w:rsidRPr="008A6247" w:rsidRDefault="00E01EA7" w:rsidP="00871B30">
      <w:pPr>
        <w:spacing w:line="480" w:lineRule="auto"/>
        <w:ind w:left="426"/>
        <w:rPr>
          <w:sz w:val="24"/>
          <w:szCs w:val="24"/>
          <w:lang w:val="sv-SE"/>
        </w:rPr>
      </w:pPr>
      <w:r>
        <w:rPr>
          <w:b/>
          <w:sz w:val="24"/>
          <w:szCs w:val="24"/>
          <w:lang w:val="sv-SE"/>
        </w:rPr>
        <w:t>14</w:t>
      </w:r>
      <w:r w:rsidR="00871B30" w:rsidRPr="008A6247">
        <w:rPr>
          <w:b/>
          <w:sz w:val="24"/>
          <w:szCs w:val="24"/>
          <w:lang w:val="sv-SE"/>
        </w:rPr>
        <w:t>:</w:t>
      </w:r>
      <w:r>
        <w:rPr>
          <w:b/>
          <w:sz w:val="24"/>
          <w:szCs w:val="24"/>
          <w:lang w:val="sv-SE"/>
        </w:rPr>
        <w:t>0</w:t>
      </w:r>
      <w:r w:rsidR="00871B30" w:rsidRPr="008A6247">
        <w:rPr>
          <w:b/>
          <w:sz w:val="24"/>
          <w:szCs w:val="24"/>
          <w:lang w:val="sv-SE"/>
        </w:rPr>
        <w:t>0</w:t>
      </w:r>
      <w:r w:rsidR="00871B30">
        <w:rPr>
          <w:sz w:val="24"/>
          <w:szCs w:val="24"/>
          <w:lang w:val="sv-SE"/>
        </w:rPr>
        <w:tab/>
      </w:r>
      <w:proofErr w:type="spellStart"/>
      <w:r w:rsidR="00871B30" w:rsidRPr="008A6247">
        <w:rPr>
          <w:sz w:val="24"/>
          <w:szCs w:val="24"/>
          <w:lang w:val="sv-SE"/>
        </w:rPr>
        <w:t>Interactio</w:t>
      </w:r>
      <w:proofErr w:type="spellEnd"/>
      <w:r w:rsidR="00871B30" w:rsidRPr="008A6247">
        <w:rPr>
          <w:sz w:val="24"/>
          <w:szCs w:val="24"/>
          <w:lang w:val="sv-SE"/>
        </w:rPr>
        <w:t xml:space="preserve"> </w:t>
      </w:r>
      <w:proofErr w:type="spellStart"/>
      <w:r w:rsidR="00871B30" w:rsidRPr="008A6247">
        <w:rPr>
          <w:sz w:val="24"/>
          <w:szCs w:val="24"/>
          <w:lang w:val="sv-SE"/>
        </w:rPr>
        <w:t>testing</w:t>
      </w:r>
      <w:proofErr w:type="spellEnd"/>
      <w:r w:rsidR="00871B30" w:rsidRPr="008A6247">
        <w:rPr>
          <w:sz w:val="24"/>
          <w:szCs w:val="24"/>
          <w:lang w:val="sv-SE"/>
        </w:rPr>
        <w:t xml:space="preserve"> (Interpretation EN/FR)</w:t>
      </w:r>
    </w:p>
    <w:p w14:paraId="39757B66" w14:textId="2734EACF" w:rsidR="00871B30" w:rsidRPr="008A6247" w:rsidRDefault="00871B30" w:rsidP="00871B30">
      <w:pPr>
        <w:spacing w:line="480" w:lineRule="auto"/>
        <w:ind w:left="426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14</w:t>
      </w:r>
      <w:r w:rsidRPr="008A6247">
        <w:rPr>
          <w:b/>
          <w:sz w:val="24"/>
          <w:szCs w:val="24"/>
          <w:lang w:val="en-US"/>
        </w:rPr>
        <w:t>:</w:t>
      </w:r>
      <w:r w:rsidR="00E01EA7">
        <w:rPr>
          <w:b/>
          <w:sz w:val="24"/>
          <w:szCs w:val="24"/>
          <w:lang w:val="en-US"/>
        </w:rPr>
        <w:t>3</w:t>
      </w:r>
      <w:r w:rsidRPr="008A6247">
        <w:rPr>
          <w:b/>
          <w:sz w:val="24"/>
          <w:szCs w:val="24"/>
          <w:lang w:val="en-US"/>
        </w:rPr>
        <w:t>0</w:t>
      </w:r>
      <w:r>
        <w:rPr>
          <w:b/>
          <w:sz w:val="24"/>
          <w:szCs w:val="24"/>
          <w:lang w:val="en-US"/>
        </w:rPr>
        <w:tab/>
      </w:r>
      <w:r w:rsidRPr="008A6247">
        <w:rPr>
          <w:sz w:val="24"/>
          <w:szCs w:val="24"/>
          <w:lang w:val="en-US"/>
        </w:rPr>
        <w:t>Welcom</w:t>
      </w:r>
      <w:r>
        <w:rPr>
          <w:sz w:val="24"/>
          <w:szCs w:val="24"/>
          <w:lang w:val="en-US"/>
        </w:rPr>
        <w:t xml:space="preserve">e by CG Chair, </w:t>
      </w:r>
      <w:r w:rsidR="00E01EA7">
        <w:rPr>
          <w:sz w:val="24"/>
          <w:szCs w:val="24"/>
          <w:lang w:val="en-US"/>
        </w:rPr>
        <w:t xml:space="preserve">European </w:t>
      </w:r>
      <w:r>
        <w:rPr>
          <w:sz w:val="24"/>
          <w:szCs w:val="24"/>
          <w:lang w:val="en-US"/>
        </w:rPr>
        <w:t>Commission, EESC</w:t>
      </w:r>
    </w:p>
    <w:p w14:paraId="6B0BDBEF" w14:textId="72F41EB5" w:rsidR="00871B30" w:rsidRPr="008A6247" w:rsidRDefault="00871B30" w:rsidP="00871B30">
      <w:pPr>
        <w:spacing w:line="480" w:lineRule="auto"/>
        <w:ind w:left="426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14</w:t>
      </w:r>
      <w:r w:rsidRPr="008A6247">
        <w:rPr>
          <w:b/>
          <w:sz w:val="24"/>
          <w:szCs w:val="24"/>
          <w:lang w:val="en-US"/>
        </w:rPr>
        <w:t>:</w:t>
      </w:r>
      <w:r w:rsidR="00E01EA7">
        <w:rPr>
          <w:b/>
          <w:sz w:val="24"/>
          <w:szCs w:val="24"/>
          <w:lang w:val="en-US"/>
        </w:rPr>
        <w:t>45</w:t>
      </w:r>
      <w:r>
        <w:rPr>
          <w:sz w:val="24"/>
          <w:szCs w:val="24"/>
          <w:lang w:val="en-US"/>
        </w:rPr>
        <w:tab/>
      </w:r>
      <w:r w:rsidRPr="008A6247">
        <w:rPr>
          <w:sz w:val="24"/>
          <w:szCs w:val="24"/>
          <w:lang w:val="en-US"/>
        </w:rPr>
        <w:t>Adoption of Agenda</w:t>
      </w:r>
    </w:p>
    <w:p w14:paraId="41013E89" w14:textId="3628C8F3" w:rsidR="00871B30" w:rsidRPr="008A6247" w:rsidRDefault="00871B30" w:rsidP="00871B30">
      <w:pPr>
        <w:spacing w:line="480" w:lineRule="auto"/>
        <w:ind w:left="426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14:</w:t>
      </w:r>
      <w:r w:rsidR="00E01EA7">
        <w:rPr>
          <w:b/>
          <w:sz w:val="24"/>
          <w:szCs w:val="24"/>
          <w:lang w:val="en-US"/>
        </w:rPr>
        <w:t>50</w:t>
      </w:r>
      <w:r>
        <w:rPr>
          <w:sz w:val="24"/>
          <w:szCs w:val="24"/>
          <w:lang w:val="en-US"/>
        </w:rPr>
        <w:tab/>
        <w:t>Rules of Procedure - Update</w:t>
      </w:r>
    </w:p>
    <w:p w14:paraId="67C8D805" w14:textId="11CA57BE" w:rsidR="00871B30" w:rsidRPr="008A6247" w:rsidRDefault="00E01EA7" w:rsidP="00871B30">
      <w:pPr>
        <w:spacing w:line="480" w:lineRule="auto"/>
        <w:ind w:left="426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14:5</w:t>
      </w:r>
      <w:r w:rsidR="00871B30">
        <w:rPr>
          <w:b/>
          <w:sz w:val="24"/>
          <w:szCs w:val="24"/>
          <w:lang w:val="en-US"/>
        </w:rPr>
        <w:t>5</w:t>
      </w:r>
      <w:r w:rsidR="00871B30">
        <w:rPr>
          <w:b/>
          <w:sz w:val="24"/>
          <w:szCs w:val="24"/>
          <w:lang w:val="en-US"/>
        </w:rPr>
        <w:tab/>
      </w:r>
      <w:r w:rsidR="00871B30" w:rsidRPr="008A6247">
        <w:rPr>
          <w:sz w:val="24"/>
          <w:szCs w:val="24"/>
          <w:lang w:val="en-US"/>
        </w:rPr>
        <w:t>Coordination Group 2021: Taking ECESP to the next level</w:t>
      </w:r>
    </w:p>
    <w:p w14:paraId="1F14383F" w14:textId="03A0C988" w:rsidR="00871B30" w:rsidRPr="006A32BD" w:rsidRDefault="00432425" w:rsidP="00871B30">
      <w:pPr>
        <w:pStyle w:val="ListParagraph"/>
        <w:numPr>
          <w:ilvl w:val="0"/>
          <w:numId w:val="1"/>
        </w:numPr>
        <w:spacing w:line="480" w:lineRule="auto"/>
        <w:ind w:left="1985" w:hanging="425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Leadership Groups</w:t>
      </w:r>
    </w:p>
    <w:p w14:paraId="65BE8919" w14:textId="298F280F" w:rsidR="00871B30" w:rsidRDefault="00871B30" w:rsidP="00871B30">
      <w:pPr>
        <w:pStyle w:val="ListParagraph"/>
        <w:numPr>
          <w:ilvl w:val="0"/>
          <w:numId w:val="1"/>
        </w:numPr>
        <w:spacing w:line="480" w:lineRule="auto"/>
        <w:ind w:left="1985" w:hanging="425"/>
        <w:rPr>
          <w:sz w:val="24"/>
          <w:szCs w:val="24"/>
          <w:lang w:val="en-US"/>
        </w:rPr>
      </w:pPr>
      <w:r w:rsidRPr="006A32BD">
        <w:rPr>
          <w:sz w:val="24"/>
          <w:szCs w:val="24"/>
          <w:lang w:val="en-US"/>
        </w:rPr>
        <w:t>EU Circular Talks</w:t>
      </w:r>
    </w:p>
    <w:p w14:paraId="7400954C" w14:textId="0C02FADB" w:rsidR="00432425" w:rsidRPr="00513020" w:rsidRDefault="00432425" w:rsidP="00871B30">
      <w:pPr>
        <w:pStyle w:val="ListParagraph"/>
        <w:numPr>
          <w:ilvl w:val="0"/>
          <w:numId w:val="1"/>
        </w:numPr>
        <w:spacing w:line="480" w:lineRule="auto"/>
        <w:ind w:left="1985" w:hanging="425"/>
        <w:rPr>
          <w:sz w:val="24"/>
          <w:szCs w:val="24"/>
          <w:lang w:val="en-US"/>
        </w:rPr>
      </w:pPr>
      <w:proofErr w:type="spellStart"/>
      <w:r w:rsidRPr="006A32BD">
        <w:rPr>
          <w:sz w:val="24"/>
          <w:szCs w:val="24"/>
          <w:lang w:val="en-US"/>
        </w:rPr>
        <w:t>Workplan</w:t>
      </w:r>
      <w:proofErr w:type="spellEnd"/>
      <w:r>
        <w:rPr>
          <w:sz w:val="24"/>
          <w:szCs w:val="24"/>
          <w:lang w:val="en-US"/>
        </w:rPr>
        <w:t xml:space="preserve"> Initiatives</w:t>
      </w:r>
    </w:p>
    <w:p w14:paraId="67A0BF62" w14:textId="742C6EFE" w:rsidR="00E01EA7" w:rsidRDefault="00871B30" w:rsidP="00871B30">
      <w:pPr>
        <w:spacing w:line="480" w:lineRule="auto"/>
        <w:ind w:left="426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15</w:t>
      </w:r>
      <w:r w:rsidRPr="008A6247">
        <w:rPr>
          <w:b/>
          <w:sz w:val="24"/>
          <w:szCs w:val="24"/>
          <w:lang w:val="en-US"/>
        </w:rPr>
        <w:t>:</w:t>
      </w:r>
      <w:r w:rsidR="00E01EA7">
        <w:rPr>
          <w:b/>
          <w:sz w:val="24"/>
          <w:szCs w:val="24"/>
          <w:lang w:val="en-US"/>
        </w:rPr>
        <w:t>55</w:t>
      </w:r>
      <w:r>
        <w:rPr>
          <w:sz w:val="24"/>
          <w:szCs w:val="24"/>
          <w:lang w:val="en-US"/>
        </w:rPr>
        <w:tab/>
      </w:r>
      <w:r w:rsidR="000259F1">
        <w:rPr>
          <w:sz w:val="24"/>
          <w:szCs w:val="24"/>
          <w:lang w:val="en-US"/>
        </w:rPr>
        <w:t>Circular Cities &amp; Regions Initiative</w:t>
      </w:r>
    </w:p>
    <w:p w14:paraId="599E7778" w14:textId="0761AD96" w:rsidR="00871B30" w:rsidRDefault="00E01EA7" w:rsidP="00871B30">
      <w:pPr>
        <w:spacing w:line="480" w:lineRule="auto"/>
        <w:ind w:left="426"/>
        <w:rPr>
          <w:sz w:val="24"/>
          <w:szCs w:val="24"/>
          <w:lang w:val="en-US"/>
        </w:rPr>
      </w:pPr>
      <w:r w:rsidRPr="000259F1">
        <w:rPr>
          <w:b/>
          <w:sz w:val="24"/>
          <w:szCs w:val="24"/>
          <w:lang w:val="en-US"/>
        </w:rPr>
        <w:t>16:</w:t>
      </w:r>
      <w:r w:rsidR="006D19B8">
        <w:rPr>
          <w:b/>
          <w:sz w:val="24"/>
          <w:szCs w:val="24"/>
          <w:lang w:val="en-US"/>
        </w:rPr>
        <w:t>05</w:t>
      </w:r>
      <w:r>
        <w:rPr>
          <w:sz w:val="24"/>
          <w:szCs w:val="24"/>
          <w:lang w:val="en-US"/>
        </w:rPr>
        <w:tab/>
      </w:r>
      <w:r w:rsidR="00871B30">
        <w:rPr>
          <w:sz w:val="24"/>
          <w:szCs w:val="24"/>
          <w:lang w:val="en-US"/>
        </w:rPr>
        <w:t xml:space="preserve">Annual </w:t>
      </w:r>
      <w:r w:rsidR="007B574A">
        <w:rPr>
          <w:sz w:val="24"/>
          <w:szCs w:val="24"/>
          <w:lang w:val="en-US"/>
        </w:rPr>
        <w:t xml:space="preserve">circular economy stakeholder </w:t>
      </w:r>
      <w:r w:rsidR="00871B30">
        <w:rPr>
          <w:sz w:val="24"/>
          <w:szCs w:val="24"/>
          <w:lang w:val="en-US"/>
        </w:rPr>
        <w:t>conference 2021</w:t>
      </w:r>
    </w:p>
    <w:p w14:paraId="17B1517F" w14:textId="77777777" w:rsidR="00B209E9" w:rsidRDefault="00E01EA7" w:rsidP="00871B30">
      <w:pPr>
        <w:spacing w:line="480" w:lineRule="auto"/>
        <w:ind w:left="426"/>
        <w:rPr>
          <w:sz w:val="24"/>
          <w:szCs w:val="24"/>
          <w:lang w:val="en-US"/>
        </w:rPr>
      </w:pPr>
      <w:r w:rsidRPr="000259F1">
        <w:rPr>
          <w:b/>
          <w:sz w:val="24"/>
          <w:szCs w:val="24"/>
          <w:lang w:val="en-US"/>
        </w:rPr>
        <w:t>16:20</w:t>
      </w:r>
      <w:r>
        <w:rPr>
          <w:sz w:val="24"/>
          <w:szCs w:val="24"/>
          <w:lang w:val="en-US"/>
        </w:rPr>
        <w:tab/>
        <w:t>A.</w:t>
      </w:r>
      <w:proofErr w:type="gramStart"/>
      <w:r>
        <w:rPr>
          <w:sz w:val="24"/>
          <w:szCs w:val="24"/>
          <w:lang w:val="en-US"/>
        </w:rPr>
        <w:t>O.B</w:t>
      </w:r>
      <w:proofErr w:type="gramEnd"/>
      <w:r>
        <w:rPr>
          <w:sz w:val="24"/>
          <w:szCs w:val="24"/>
          <w:lang w:val="en-US"/>
        </w:rPr>
        <w:t xml:space="preserve"> –</w:t>
      </w:r>
      <w:r w:rsidR="00B209E9">
        <w:rPr>
          <w:sz w:val="24"/>
          <w:szCs w:val="24"/>
          <w:lang w:val="en-US"/>
        </w:rPr>
        <w:t xml:space="preserve"> Global Alliance for Circular Economy and Resource Efficiency</w:t>
      </w:r>
    </w:p>
    <w:p w14:paraId="1CB65D18" w14:textId="0F956CD5" w:rsidR="00E01EA7" w:rsidRPr="008A6247" w:rsidRDefault="00B209E9" w:rsidP="00871B30">
      <w:pPr>
        <w:spacing w:line="480" w:lineRule="auto"/>
        <w:ind w:left="426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 w:rsidR="00E01EA7">
        <w:rPr>
          <w:sz w:val="24"/>
          <w:szCs w:val="24"/>
          <w:lang w:val="en-US"/>
        </w:rPr>
        <w:t xml:space="preserve"> Dubai </w:t>
      </w:r>
      <w:r w:rsidR="000259F1">
        <w:rPr>
          <w:sz w:val="24"/>
          <w:szCs w:val="24"/>
          <w:lang w:val="en-US"/>
        </w:rPr>
        <w:t>expo 2022</w:t>
      </w:r>
    </w:p>
    <w:p w14:paraId="20824905" w14:textId="2A099D25" w:rsidR="008A6247" w:rsidRPr="008A6247" w:rsidRDefault="00E01EA7" w:rsidP="00871B30">
      <w:pPr>
        <w:spacing w:line="480" w:lineRule="auto"/>
        <w:ind w:left="426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>16:3</w:t>
      </w:r>
      <w:r w:rsidR="00871B30">
        <w:rPr>
          <w:b/>
          <w:sz w:val="24"/>
          <w:szCs w:val="24"/>
          <w:lang w:val="en-US"/>
        </w:rPr>
        <w:t>0</w:t>
      </w:r>
      <w:r w:rsidR="00871B30">
        <w:rPr>
          <w:sz w:val="24"/>
          <w:szCs w:val="24"/>
          <w:lang w:val="en-US"/>
        </w:rPr>
        <w:tab/>
        <w:t>Closing</w:t>
      </w:r>
      <w:r w:rsidR="008A6247" w:rsidRPr="008A6247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remarks by the Chair</w:t>
      </w:r>
    </w:p>
    <w:sectPr w:rsidR="008A6247" w:rsidRPr="008A6247">
      <w:head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8911D" w14:textId="77777777" w:rsidR="008A6247" w:rsidRDefault="008A6247" w:rsidP="008A6247">
      <w:r>
        <w:separator/>
      </w:r>
    </w:p>
  </w:endnote>
  <w:endnote w:type="continuationSeparator" w:id="0">
    <w:p w14:paraId="7D73E4B1" w14:textId="77777777" w:rsidR="008A6247" w:rsidRDefault="008A6247" w:rsidP="008A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31F36" w14:textId="77777777" w:rsidR="008A6247" w:rsidRDefault="008A6247" w:rsidP="008A6247">
      <w:r>
        <w:separator/>
      </w:r>
    </w:p>
  </w:footnote>
  <w:footnote w:type="continuationSeparator" w:id="0">
    <w:p w14:paraId="1DE13C07" w14:textId="77777777" w:rsidR="008A6247" w:rsidRDefault="008A6247" w:rsidP="008A6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90C21" w14:textId="77777777" w:rsidR="008A6247" w:rsidRDefault="008A6247" w:rsidP="008A6247">
    <w:pPr>
      <w:pStyle w:val="Header"/>
      <w:jc w:val="center"/>
    </w:pPr>
    <w:r>
      <w:rPr>
        <w:noProof/>
        <w:lang w:val="en-US"/>
      </w:rPr>
      <w:drawing>
        <wp:inline distT="0" distB="0" distL="0" distR="0" wp14:anchorId="19EBAFF4" wp14:editId="01C9D8B2">
          <wp:extent cx="3722756" cy="1240588"/>
          <wp:effectExtent l="0" t="0" r="0" b="0"/>
          <wp:docPr id="2" name="picture" descr="C:\Users\jabo\AppData\Local\Temp\Temp1_communicating_ecesp_0 (3).zip\Communicating ECESP\ECESP - logo mediu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22756" cy="12405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37B8F"/>
    <w:multiLevelType w:val="hybridMultilevel"/>
    <w:tmpl w:val="069849BA"/>
    <w:lvl w:ilvl="0" w:tplc="08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7CA060E7"/>
    <w:multiLevelType w:val="hybridMultilevel"/>
    <w:tmpl w:val="2A16F902"/>
    <w:lvl w:ilvl="0" w:tplc="C52223A8">
      <w:numFmt w:val="bullet"/>
      <w:lvlText w:val="-"/>
      <w:lvlJc w:val="left"/>
      <w:pPr>
        <w:ind w:left="1546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247"/>
    <w:rsid w:val="000259F1"/>
    <w:rsid w:val="00146439"/>
    <w:rsid w:val="00187FDF"/>
    <w:rsid w:val="00202B1A"/>
    <w:rsid w:val="0026431A"/>
    <w:rsid w:val="002A24B8"/>
    <w:rsid w:val="00432425"/>
    <w:rsid w:val="00513020"/>
    <w:rsid w:val="00622494"/>
    <w:rsid w:val="006A32BD"/>
    <w:rsid w:val="006D19B8"/>
    <w:rsid w:val="006E69E8"/>
    <w:rsid w:val="007B574A"/>
    <w:rsid w:val="00871B30"/>
    <w:rsid w:val="008A6247"/>
    <w:rsid w:val="008D3A38"/>
    <w:rsid w:val="00B209E9"/>
    <w:rsid w:val="00E01EA7"/>
    <w:rsid w:val="00E51422"/>
    <w:rsid w:val="00F5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B7453"/>
  <w15:chartTrackingRefBased/>
  <w15:docId w15:val="{E0F408C4-6C41-4DEE-B737-C885C88F9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6247"/>
    <w:pPr>
      <w:spacing w:after="0" w:line="240" w:lineRule="auto"/>
    </w:pPr>
    <w:rPr>
      <w:rFonts w:ascii="Calibri" w:hAnsi="Calibri"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624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624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A624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6247"/>
    <w:rPr>
      <w:lang w:val="en-GB"/>
    </w:rPr>
  </w:style>
  <w:style w:type="paragraph" w:styleId="ListParagraph">
    <w:name w:val="List Paragraph"/>
    <w:basedOn w:val="Normal"/>
    <w:uiPriority w:val="34"/>
    <w:qFormat/>
    <w:rsid w:val="006A3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7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2C2FF92373541A00E8457A63FCA19" ma:contentTypeVersion="1" ma:contentTypeDescription="Create a new document." ma:contentTypeScope="" ma:versionID="480eb0ad934e4482be4158e4f9274c58">
  <xsd:schema xmlns:xsd="http://www.w3.org/2001/XMLSchema" xmlns:xs="http://www.w3.org/2001/XMLSchema" xmlns:p="http://schemas.microsoft.com/office/2006/metadata/properties" xmlns:ns2="08d598a4-abfe-4679-ac8b-a7cb03849a34" targetNamespace="http://schemas.microsoft.com/office/2006/metadata/properties" ma:root="true" ma:fieldsID="cec985b900168a1e92f2d92fa3e435dc" ns2:_="">
    <xsd:import namespace="08d598a4-abfe-4679-ac8b-a7cb03849a3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598a4-abfe-4679-ac8b-a7cb03849a3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51B1E7-9914-4D89-9ED4-6C36B15E1C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d598a4-abfe-4679-ac8b-a7cb03849a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C2FA98-81CE-4642-BBD0-6EE5A5EA94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2AB923-943E-42AF-A553-2C4D2FB829AB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08d598a4-abfe-4679-ac8b-a7cb03849a34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EESC-ECOR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Borg</dc:creator>
  <cp:keywords/>
  <dc:description/>
  <cp:lastModifiedBy>Satu Kankala</cp:lastModifiedBy>
  <cp:revision>2</cp:revision>
  <dcterms:created xsi:type="dcterms:W3CDTF">2021-03-17T08:43:00Z</dcterms:created>
  <dcterms:modified xsi:type="dcterms:W3CDTF">2021-03-17T08:43:00Z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0x01010057C2C2FF92373541A00E8457A63FCA19</vt:lpwstr>
  </property>
</Properties>
</file>